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D5DD3" w:rsidRPr="00DD5DD3" w14:paraId="0AC406DC" w14:textId="77777777" w:rsidTr="00DD5DD3">
        <w:tc>
          <w:tcPr>
            <w:tcW w:w="4649" w:type="dxa"/>
          </w:tcPr>
          <w:p w14:paraId="7A83F0E9" w14:textId="38D8A512" w:rsidR="00DD5DD3" w:rsidRPr="00DD5DD3" w:rsidRDefault="00DD5DD3" w:rsidP="00DD5DD3">
            <w:pPr>
              <w:jc w:val="center"/>
              <w:rPr>
                <w:rFonts w:ascii="Calibri Light" w:hAnsi="Calibri Light" w:cs="Calibri Light"/>
                <w:sz w:val="36"/>
                <w:szCs w:val="36"/>
              </w:rPr>
            </w:pPr>
            <w:r w:rsidRPr="00DD5DD3">
              <w:rPr>
                <w:rFonts w:ascii="Calibri Light" w:hAnsi="Calibri Light" w:cs="Calibri Light"/>
                <w:sz w:val="36"/>
                <w:szCs w:val="36"/>
              </w:rPr>
              <w:t>Concern</w:t>
            </w:r>
          </w:p>
        </w:tc>
        <w:tc>
          <w:tcPr>
            <w:tcW w:w="4649" w:type="dxa"/>
          </w:tcPr>
          <w:p w14:paraId="32BE1E5F" w14:textId="4BA2607C" w:rsidR="00DD5DD3" w:rsidRPr="00DD5DD3" w:rsidRDefault="00DD5DD3" w:rsidP="00DD5DD3">
            <w:pPr>
              <w:jc w:val="center"/>
              <w:rPr>
                <w:rFonts w:ascii="Calibri Light" w:hAnsi="Calibri Light" w:cs="Calibri Light"/>
                <w:sz w:val="36"/>
                <w:szCs w:val="36"/>
              </w:rPr>
            </w:pPr>
            <w:r w:rsidRPr="00DD5DD3">
              <w:rPr>
                <w:rFonts w:ascii="Calibri Light" w:hAnsi="Calibri Light" w:cs="Calibri Light"/>
                <w:sz w:val="36"/>
                <w:szCs w:val="36"/>
              </w:rPr>
              <w:t>Cause</w:t>
            </w:r>
          </w:p>
        </w:tc>
        <w:tc>
          <w:tcPr>
            <w:tcW w:w="4650" w:type="dxa"/>
          </w:tcPr>
          <w:p w14:paraId="429FE293" w14:textId="144572C5" w:rsidR="00DD5DD3" w:rsidRPr="00DD5DD3" w:rsidRDefault="00DD5DD3" w:rsidP="00DD5DD3">
            <w:pPr>
              <w:jc w:val="center"/>
              <w:rPr>
                <w:rFonts w:ascii="Calibri Light" w:hAnsi="Calibri Light" w:cs="Calibri Light"/>
                <w:sz w:val="36"/>
                <w:szCs w:val="36"/>
              </w:rPr>
            </w:pPr>
            <w:r w:rsidRPr="00DD5DD3">
              <w:rPr>
                <w:rFonts w:ascii="Calibri Light" w:hAnsi="Calibri Light" w:cs="Calibri Light"/>
                <w:sz w:val="36"/>
                <w:szCs w:val="36"/>
              </w:rPr>
              <w:t>Countermeasure</w:t>
            </w:r>
          </w:p>
        </w:tc>
      </w:tr>
      <w:tr w:rsidR="00DD5DD3" w14:paraId="1E8CC483" w14:textId="77777777" w:rsidTr="00DD5DD3">
        <w:trPr>
          <w:trHeight w:val="1644"/>
        </w:trPr>
        <w:tc>
          <w:tcPr>
            <w:tcW w:w="4649" w:type="dxa"/>
          </w:tcPr>
          <w:p w14:paraId="1D47D727" w14:textId="77777777" w:rsidR="00DD5DD3" w:rsidRDefault="00DD5DD3"/>
        </w:tc>
        <w:tc>
          <w:tcPr>
            <w:tcW w:w="4649" w:type="dxa"/>
          </w:tcPr>
          <w:p w14:paraId="6815B39B" w14:textId="77777777" w:rsidR="00DD5DD3" w:rsidRDefault="00DD5DD3"/>
        </w:tc>
        <w:tc>
          <w:tcPr>
            <w:tcW w:w="4650" w:type="dxa"/>
          </w:tcPr>
          <w:p w14:paraId="2398233E" w14:textId="77777777" w:rsidR="00DD5DD3" w:rsidRDefault="00DD5DD3"/>
        </w:tc>
      </w:tr>
      <w:tr w:rsidR="00DD5DD3" w14:paraId="2A153915" w14:textId="77777777" w:rsidTr="00DD5DD3">
        <w:trPr>
          <w:trHeight w:val="1644"/>
        </w:trPr>
        <w:tc>
          <w:tcPr>
            <w:tcW w:w="4649" w:type="dxa"/>
          </w:tcPr>
          <w:p w14:paraId="195B97E7" w14:textId="77777777" w:rsidR="00DD5DD3" w:rsidRDefault="00DD5DD3"/>
        </w:tc>
        <w:tc>
          <w:tcPr>
            <w:tcW w:w="4649" w:type="dxa"/>
          </w:tcPr>
          <w:p w14:paraId="69DF493D" w14:textId="77777777" w:rsidR="00DD5DD3" w:rsidRDefault="00DD5DD3"/>
        </w:tc>
        <w:tc>
          <w:tcPr>
            <w:tcW w:w="4650" w:type="dxa"/>
          </w:tcPr>
          <w:p w14:paraId="36099E93" w14:textId="77777777" w:rsidR="00DD5DD3" w:rsidRDefault="00DD5DD3"/>
        </w:tc>
      </w:tr>
      <w:tr w:rsidR="00DD5DD3" w14:paraId="7D5E6992" w14:textId="77777777" w:rsidTr="00DD5DD3">
        <w:trPr>
          <w:trHeight w:val="1644"/>
        </w:trPr>
        <w:tc>
          <w:tcPr>
            <w:tcW w:w="4649" w:type="dxa"/>
          </w:tcPr>
          <w:p w14:paraId="0B3B9FA4" w14:textId="77777777" w:rsidR="00DD5DD3" w:rsidRDefault="00DD5DD3"/>
        </w:tc>
        <w:tc>
          <w:tcPr>
            <w:tcW w:w="4649" w:type="dxa"/>
          </w:tcPr>
          <w:p w14:paraId="09681539" w14:textId="77777777" w:rsidR="00DD5DD3" w:rsidRDefault="00DD5DD3"/>
        </w:tc>
        <w:tc>
          <w:tcPr>
            <w:tcW w:w="4650" w:type="dxa"/>
          </w:tcPr>
          <w:p w14:paraId="7902D97C" w14:textId="77777777" w:rsidR="00DD5DD3" w:rsidRDefault="00DD5DD3"/>
        </w:tc>
      </w:tr>
      <w:tr w:rsidR="00DD5DD3" w14:paraId="186044ED" w14:textId="77777777" w:rsidTr="00DD5DD3">
        <w:trPr>
          <w:trHeight w:val="1644"/>
        </w:trPr>
        <w:tc>
          <w:tcPr>
            <w:tcW w:w="4649" w:type="dxa"/>
          </w:tcPr>
          <w:p w14:paraId="2A050C3D" w14:textId="77777777" w:rsidR="00DD5DD3" w:rsidRDefault="00DD5DD3"/>
        </w:tc>
        <w:tc>
          <w:tcPr>
            <w:tcW w:w="4649" w:type="dxa"/>
          </w:tcPr>
          <w:p w14:paraId="1EB33FED" w14:textId="77777777" w:rsidR="00DD5DD3" w:rsidRDefault="00DD5DD3"/>
        </w:tc>
        <w:tc>
          <w:tcPr>
            <w:tcW w:w="4650" w:type="dxa"/>
          </w:tcPr>
          <w:p w14:paraId="5DA830AD" w14:textId="77777777" w:rsidR="00DD5DD3" w:rsidRDefault="00DD5DD3"/>
        </w:tc>
      </w:tr>
      <w:tr w:rsidR="00DD5DD3" w14:paraId="56419C7E" w14:textId="77777777" w:rsidTr="00DD5DD3">
        <w:trPr>
          <w:trHeight w:val="1644"/>
        </w:trPr>
        <w:tc>
          <w:tcPr>
            <w:tcW w:w="4649" w:type="dxa"/>
          </w:tcPr>
          <w:p w14:paraId="4040F70A" w14:textId="77777777" w:rsidR="00DD5DD3" w:rsidRDefault="00DD5DD3"/>
        </w:tc>
        <w:tc>
          <w:tcPr>
            <w:tcW w:w="4649" w:type="dxa"/>
          </w:tcPr>
          <w:p w14:paraId="1752044A" w14:textId="77777777" w:rsidR="00DD5DD3" w:rsidRDefault="00DD5DD3"/>
        </w:tc>
        <w:tc>
          <w:tcPr>
            <w:tcW w:w="4650" w:type="dxa"/>
          </w:tcPr>
          <w:p w14:paraId="407B5390" w14:textId="77777777" w:rsidR="00DD5DD3" w:rsidRDefault="00DD5DD3"/>
        </w:tc>
      </w:tr>
    </w:tbl>
    <w:p w14:paraId="250F6323" w14:textId="77777777" w:rsidR="00BF1058" w:rsidRDefault="00BF1058"/>
    <w:sectPr w:rsidR="00BF1058" w:rsidSect="00DD5DD3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3A28E" w14:textId="77777777" w:rsidR="00FC5D0B" w:rsidRDefault="00FC5D0B" w:rsidP="00DD5DD3">
      <w:pPr>
        <w:spacing w:after="0" w:line="240" w:lineRule="auto"/>
      </w:pPr>
      <w:r>
        <w:separator/>
      </w:r>
    </w:p>
  </w:endnote>
  <w:endnote w:type="continuationSeparator" w:id="0">
    <w:p w14:paraId="0A50BED3" w14:textId="77777777" w:rsidR="00FC5D0B" w:rsidRDefault="00FC5D0B" w:rsidP="00DD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DD5DD3" w14:paraId="73AD500E" w14:textId="77777777" w:rsidTr="00DD5DD3">
      <w:tc>
        <w:tcPr>
          <w:tcW w:w="6974" w:type="dxa"/>
        </w:tcPr>
        <w:p w14:paraId="61B87CFC" w14:textId="1F57154A" w:rsidR="00DD5DD3" w:rsidRDefault="00DD5DD3">
          <w:pPr>
            <w:pStyle w:val="Footer"/>
          </w:pPr>
          <w:r>
            <w:t xml:space="preserve">© </w:t>
          </w:r>
          <w:hyperlink r:id="rId1" w:history="1">
            <w:r w:rsidRPr="00DD5DD3">
              <w:rPr>
                <w:rStyle w:val="Hyperlink"/>
              </w:rPr>
              <w:t>Smartspeed Consulting Limited</w:t>
            </w:r>
          </w:hyperlink>
        </w:p>
      </w:tc>
      <w:tc>
        <w:tcPr>
          <w:tcW w:w="6974" w:type="dxa"/>
        </w:tcPr>
        <w:p w14:paraId="7D9FB9F1" w14:textId="39DEC71E" w:rsidR="00DD5DD3" w:rsidRDefault="00DD5DD3" w:rsidP="00DD5DD3">
          <w:pPr>
            <w:pStyle w:val="Footer"/>
            <w:jc w:val="right"/>
          </w:pPr>
          <w:r>
            <w:t xml:space="preserve">Get more improvement tools with </w:t>
          </w:r>
          <w:hyperlink r:id="rId2" w:history="1">
            <w:r w:rsidRPr="00DD5DD3">
              <w:rPr>
                <w:rStyle w:val="Hyperlink"/>
                <w:b/>
                <w:bCs/>
              </w:rPr>
              <w:t>Making It Happen</w:t>
            </w:r>
          </w:hyperlink>
        </w:p>
      </w:tc>
    </w:tr>
  </w:tbl>
  <w:p w14:paraId="31AA7B07" w14:textId="100A2732" w:rsidR="00DD5DD3" w:rsidRDefault="00DD5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9E84B" w14:textId="77777777" w:rsidR="00FC5D0B" w:rsidRDefault="00FC5D0B" w:rsidP="00DD5DD3">
      <w:pPr>
        <w:spacing w:after="0" w:line="240" w:lineRule="auto"/>
      </w:pPr>
      <w:r>
        <w:separator/>
      </w:r>
    </w:p>
  </w:footnote>
  <w:footnote w:type="continuationSeparator" w:id="0">
    <w:p w14:paraId="2DC74DBA" w14:textId="77777777" w:rsidR="00FC5D0B" w:rsidRDefault="00FC5D0B" w:rsidP="00DD5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A03A4" w14:textId="1863C51E" w:rsidR="00DD5DD3" w:rsidRPr="00DD5DD3" w:rsidRDefault="00DD5DD3" w:rsidP="00DD5DD3">
    <w:pPr>
      <w:pStyle w:val="Header"/>
      <w:jc w:val="center"/>
      <w:rPr>
        <w:b/>
        <w:bCs/>
      </w:rPr>
    </w:pPr>
    <w:r w:rsidRPr="00DD5DD3">
      <w:rPr>
        <w:b/>
        <w:bCs/>
      </w:rPr>
      <w:t>CCC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D3"/>
    <w:rsid w:val="00BF1058"/>
    <w:rsid w:val="00DD5DD3"/>
    <w:rsid w:val="00F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E135"/>
  <w15:chartTrackingRefBased/>
  <w15:docId w15:val="{40F4DACB-5063-479C-91AA-F1DF1C86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D3"/>
  </w:style>
  <w:style w:type="paragraph" w:styleId="Footer">
    <w:name w:val="footer"/>
    <w:basedOn w:val="Normal"/>
    <w:link w:val="FooterChar"/>
    <w:uiPriority w:val="99"/>
    <w:unhideWhenUsed/>
    <w:rsid w:val="00DD5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D3"/>
  </w:style>
  <w:style w:type="character" w:styleId="Hyperlink">
    <w:name w:val="Hyperlink"/>
    <w:basedOn w:val="DefaultParagraphFont"/>
    <w:uiPriority w:val="99"/>
    <w:unhideWhenUsed/>
    <w:rsid w:val="00DD5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martspeed.co.uk/product-information/kaizen-course-making-it-happen/" TargetMode="External"/><Relationship Id="rId1" Type="http://schemas.openxmlformats.org/officeDocument/2006/relationships/hyperlink" Target="https://www.smartspee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Johnston</dc:creator>
  <cp:keywords/>
  <dc:description/>
  <cp:lastModifiedBy>Giles Johnston</cp:lastModifiedBy>
  <cp:revision>1</cp:revision>
  <dcterms:created xsi:type="dcterms:W3CDTF">2020-11-07T17:04:00Z</dcterms:created>
  <dcterms:modified xsi:type="dcterms:W3CDTF">2020-11-07T17:07:00Z</dcterms:modified>
</cp:coreProperties>
</file>